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793" w:type="dxa"/>
        <w:tblInd w:w="-862" w:type="dxa"/>
        <w:tblLayout w:type="fixed"/>
        <w:tblLook w:val="04A0" w:firstRow="1" w:lastRow="0" w:firstColumn="1" w:lastColumn="0" w:noHBand="0" w:noVBand="1"/>
      </w:tblPr>
      <w:tblGrid>
        <w:gridCol w:w="1004"/>
        <w:gridCol w:w="1554"/>
        <w:gridCol w:w="2266"/>
        <w:gridCol w:w="1850"/>
        <w:gridCol w:w="1701"/>
        <w:gridCol w:w="1418"/>
      </w:tblGrid>
      <w:tr w:rsidR="00B61E8F" w:rsidRPr="00B45DA6" w:rsidTr="001E06AB">
        <w:tc>
          <w:tcPr>
            <w:tcW w:w="1004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Razred</w:t>
            </w:r>
          </w:p>
        </w:tc>
        <w:tc>
          <w:tcPr>
            <w:tcW w:w="1554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Predmet</w:t>
            </w:r>
          </w:p>
        </w:tc>
        <w:tc>
          <w:tcPr>
            <w:tcW w:w="2266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Naziv </w:t>
            </w:r>
          </w:p>
        </w:tc>
        <w:tc>
          <w:tcPr>
            <w:tcW w:w="1850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1701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Vrsta </w:t>
            </w:r>
          </w:p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izdanja</w:t>
            </w:r>
          </w:p>
        </w:tc>
        <w:tc>
          <w:tcPr>
            <w:tcW w:w="1418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Nakladnik</w:t>
            </w:r>
          </w:p>
        </w:tc>
      </w:tr>
      <w:tr w:rsidR="00B61E8F" w:rsidRPr="00B45DA6" w:rsidTr="001E06AB">
        <w:tc>
          <w:tcPr>
            <w:tcW w:w="1004" w:type="dxa"/>
            <w:vMerge w:val="restart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2. 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Engleski </w:t>
            </w:r>
          </w:p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jezik</w:t>
            </w:r>
          </w:p>
        </w:tc>
        <w:tc>
          <w:tcPr>
            <w:tcW w:w="2266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proofErr w:type="spellStart"/>
            <w:r w:rsidRPr="00B45DA6">
              <w:rPr>
                <w:rFonts w:cstheme="minorHAnsi"/>
                <w:color w:val="000000"/>
              </w:rPr>
              <w:t>Dip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45DA6">
              <w:rPr>
                <w:rFonts w:cstheme="minorHAnsi"/>
                <w:color w:val="000000"/>
              </w:rPr>
              <w:t>in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 2, radna bilježnica za engleski jezik u drugom razredu osnovne škole, druga godina učenja</w:t>
            </w:r>
          </w:p>
        </w:tc>
        <w:tc>
          <w:tcPr>
            <w:tcW w:w="1850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Biserka Džeba, Maja Mardešić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Školska knjiga d.d.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</w:tr>
      <w:tr w:rsidR="00B61E8F" w:rsidRPr="00B45DA6" w:rsidTr="001E06AB">
        <w:trPr>
          <w:trHeight w:val="1942"/>
        </w:trPr>
        <w:tc>
          <w:tcPr>
            <w:tcW w:w="1004" w:type="dxa"/>
            <w:vMerge/>
          </w:tcPr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Hrvatski</w:t>
            </w:r>
          </w:p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 jezik </w:t>
            </w:r>
          </w:p>
        </w:tc>
        <w:tc>
          <w:tcPr>
            <w:tcW w:w="2266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Pčelica 2, radna bilježnica za hrvatski jezik u drugom razredu osnovne škole, 1. dio</w:t>
            </w:r>
          </w:p>
        </w:tc>
        <w:tc>
          <w:tcPr>
            <w:tcW w:w="1850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Sonja Ivić, Marija Krmpotić</w:t>
            </w:r>
          </w:p>
        </w:tc>
        <w:tc>
          <w:tcPr>
            <w:tcW w:w="1701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Školska knjiga d.d.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</w:tr>
      <w:tr w:rsidR="00B61E8F" w:rsidRPr="00B45DA6" w:rsidTr="001E06AB">
        <w:trPr>
          <w:trHeight w:val="1942"/>
        </w:trPr>
        <w:tc>
          <w:tcPr>
            <w:tcW w:w="1004" w:type="dxa"/>
            <w:vMerge/>
          </w:tcPr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Hrvatski jezik</w:t>
            </w:r>
          </w:p>
        </w:tc>
        <w:tc>
          <w:tcPr>
            <w:tcW w:w="2266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Pčelica 2, radna bilježnica za hrvatski jezik u drugom razredu osnovne škole, 2. dio</w:t>
            </w:r>
          </w:p>
        </w:tc>
        <w:tc>
          <w:tcPr>
            <w:tcW w:w="1850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Sonja Ivić, Marija Krmpotić</w:t>
            </w:r>
          </w:p>
        </w:tc>
        <w:tc>
          <w:tcPr>
            <w:tcW w:w="1701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418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Školska knjiga d.d.</w:t>
            </w:r>
          </w:p>
        </w:tc>
      </w:tr>
      <w:tr w:rsidR="00B61E8F" w:rsidRPr="00B45DA6" w:rsidTr="001E06AB">
        <w:trPr>
          <w:trHeight w:val="1325"/>
        </w:trPr>
        <w:tc>
          <w:tcPr>
            <w:tcW w:w="1004" w:type="dxa"/>
            <w:vMerge/>
          </w:tcPr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Matematika </w:t>
            </w:r>
          </w:p>
        </w:tc>
        <w:tc>
          <w:tcPr>
            <w:tcW w:w="2266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Moj sretni broj 2, radna bilježnica za matematiku u drugom razredu osnovne škole</w:t>
            </w:r>
          </w:p>
        </w:tc>
        <w:tc>
          <w:tcPr>
            <w:tcW w:w="1850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Dubravka </w:t>
            </w:r>
            <w:proofErr w:type="spellStart"/>
            <w:r w:rsidRPr="00B45DA6">
              <w:rPr>
                <w:rFonts w:cstheme="minorHAnsi"/>
                <w:color w:val="000000"/>
              </w:rPr>
              <w:t>Miklec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, Sanja Jakovljević Rogić, </w:t>
            </w:r>
            <w:proofErr w:type="spellStart"/>
            <w:r w:rsidRPr="00B45DA6">
              <w:rPr>
                <w:rFonts w:cstheme="minorHAnsi"/>
                <w:color w:val="000000"/>
              </w:rPr>
              <w:t>Graciella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45DA6">
              <w:rPr>
                <w:rFonts w:cstheme="minorHAnsi"/>
                <w:color w:val="000000"/>
              </w:rPr>
              <w:t>Prtajin</w:t>
            </w:r>
            <w:proofErr w:type="spellEnd"/>
          </w:p>
        </w:tc>
        <w:tc>
          <w:tcPr>
            <w:tcW w:w="1701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B61E8F" w:rsidRPr="00B45DA6" w:rsidRDefault="00B61E8F" w:rsidP="001E06AB">
            <w:pPr>
              <w:rPr>
                <w:rFonts w:cstheme="minorHAnsi"/>
              </w:rPr>
            </w:pPr>
            <w:r w:rsidRPr="00B45DA6">
              <w:rPr>
                <w:rFonts w:cstheme="minorHAnsi"/>
                <w:color w:val="000000"/>
              </w:rPr>
              <w:t xml:space="preserve">Školska knjiga </w:t>
            </w:r>
            <w:proofErr w:type="spellStart"/>
            <w:r w:rsidRPr="00B45DA6">
              <w:rPr>
                <w:rFonts w:cstheme="minorHAnsi"/>
                <w:color w:val="000000"/>
              </w:rPr>
              <w:t>d.d</w:t>
            </w:r>
            <w:proofErr w:type="spellEnd"/>
          </w:p>
        </w:tc>
      </w:tr>
      <w:tr w:rsidR="00B61E8F" w:rsidRPr="00B45DA6" w:rsidTr="001E06AB">
        <w:trPr>
          <w:trHeight w:val="1448"/>
        </w:trPr>
        <w:tc>
          <w:tcPr>
            <w:tcW w:w="1004" w:type="dxa"/>
            <w:vMerge w:val="restart"/>
          </w:tcPr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Priroda i društvo</w:t>
            </w:r>
          </w:p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6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Istražujemo naš svijet 2, radna bilježnica za prirodu i društvo u drugom razredu osnovne škole</w:t>
            </w:r>
          </w:p>
        </w:tc>
        <w:tc>
          <w:tcPr>
            <w:tcW w:w="1850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Tamara </w:t>
            </w:r>
            <w:proofErr w:type="spellStart"/>
            <w:r w:rsidRPr="00B45DA6">
              <w:rPr>
                <w:rFonts w:cstheme="minorHAnsi"/>
                <w:color w:val="000000"/>
              </w:rPr>
              <w:t>Kisovar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 Ivanda, Alena </w:t>
            </w:r>
            <w:proofErr w:type="spellStart"/>
            <w:r w:rsidRPr="00B45DA6">
              <w:rPr>
                <w:rFonts w:cstheme="minorHAnsi"/>
                <w:color w:val="000000"/>
              </w:rPr>
              <w:t>Letina</w:t>
            </w:r>
            <w:proofErr w:type="spellEnd"/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B61E8F" w:rsidRPr="00B45DA6" w:rsidRDefault="00B61E8F" w:rsidP="001E06AB">
            <w:pPr>
              <w:rPr>
                <w:rFonts w:cstheme="minorHAnsi"/>
              </w:rPr>
            </w:pPr>
            <w:r w:rsidRPr="00B45DA6">
              <w:rPr>
                <w:rFonts w:cstheme="minorHAnsi"/>
                <w:color w:val="000000"/>
              </w:rPr>
              <w:t xml:space="preserve">Školska knjiga </w:t>
            </w:r>
            <w:proofErr w:type="spellStart"/>
            <w:r w:rsidRPr="00B45DA6">
              <w:rPr>
                <w:rFonts w:cstheme="minorHAnsi"/>
                <w:color w:val="000000"/>
              </w:rPr>
              <w:t>d.d</w:t>
            </w:r>
            <w:proofErr w:type="spellEnd"/>
            <w:r w:rsidRPr="00B45DA6">
              <w:rPr>
                <w:rFonts w:cstheme="minorHAnsi"/>
              </w:rPr>
              <w:t xml:space="preserve"> 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</w:tr>
      <w:tr w:rsidR="00B61E8F" w:rsidRPr="00B45DA6" w:rsidTr="001E06AB">
        <w:trPr>
          <w:trHeight w:val="1895"/>
        </w:trPr>
        <w:tc>
          <w:tcPr>
            <w:tcW w:w="1004" w:type="dxa"/>
            <w:vMerge/>
          </w:tcPr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Vjeronauk-katolički </w:t>
            </w:r>
          </w:p>
        </w:tc>
        <w:tc>
          <w:tcPr>
            <w:tcW w:w="2266" w:type="dxa"/>
          </w:tcPr>
          <w:p w:rsidR="00B61E8F" w:rsidRPr="00B45DA6" w:rsidRDefault="00B61E8F" w:rsidP="001E06AB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>U prijateljstvu s Bogom, radna bilježnica za katolički vjeronauk drugoga razreda osnovne škole</w:t>
            </w:r>
          </w:p>
        </w:tc>
        <w:tc>
          <w:tcPr>
            <w:tcW w:w="1850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Ana </w:t>
            </w:r>
            <w:proofErr w:type="spellStart"/>
            <w:r w:rsidRPr="00B45DA6">
              <w:rPr>
                <w:rFonts w:cstheme="minorHAnsi"/>
                <w:color w:val="000000"/>
              </w:rPr>
              <w:t>Volf</w:t>
            </w:r>
            <w:proofErr w:type="spellEnd"/>
            <w:r w:rsidRPr="00B45DA6">
              <w:rPr>
                <w:rFonts w:cstheme="minorHAnsi"/>
                <w:color w:val="000000"/>
              </w:rPr>
              <w:t>, Tihana Petković</w:t>
            </w:r>
          </w:p>
        </w:tc>
        <w:tc>
          <w:tcPr>
            <w:tcW w:w="1701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radna bilježnica 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Nadbiskupski duhovni stol - Glas Koncila</w:t>
            </w:r>
          </w:p>
        </w:tc>
      </w:tr>
      <w:tr w:rsidR="00B61E8F" w:rsidRPr="00B45DA6" w:rsidTr="001E06AB">
        <w:tc>
          <w:tcPr>
            <w:tcW w:w="1004" w:type="dxa"/>
            <w:vMerge/>
          </w:tcPr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Likovna kultura</w:t>
            </w:r>
          </w:p>
        </w:tc>
        <w:tc>
          <w:tcPr>
            <w:tcW w:w="2266" w:type="dxa"/>
          </w:tcPr>
          <w:p w:rsidR="00B61E8F" w:rsidRPr="00B45DA6" w:rsidRDefault="00B61E8F" w:rsidP="001E06AB">
            <w:pPr>
              <w:rPr>
                <w:rFonts w:cstheme="minorHAnsi"/>
              </w:rPr>
            </w:pPr>
            <w:r w:rsidRPr="00B45DA6">
              <w:rPr>
                <w:rFonts w:cstheme="minorHAnsi"/>
              </w:rPr>
              <w:t xml:space="preserve">Mapa za likovnu kulturu – 2. razred </w:t>
            </w:r>
          </w:p>
        </w:tc>
        <w:tc>
          <w:tcPr>
            <w:tcW w:w="1850" w:type="dxa"/>
          </w:tcPr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B61E8F" w:rsidRPr="00B45DA6" w:rsidRDefault="00B61E8F" w:rsidP="001E06AB">
            <w:pPr>
              <w:rPr>
                <w:rFonts w:cstheme="minorHAnsi"/>
              </w:rPr>
            </w:pPr>
            <w:r w:rsidRPr="00B45DA6">
              <w:rPr>
                <w:rFonts w:cstheme="minorHAnsi"/>
                <w:color w:val="000000"/>
              </w:rPr>
              <w:t xml:space="preserve">Školska knjiga </w:t>
            </w:r>
            <w:proofErr w:type="spellStart"/>
            <w:r w:rsidRPr="00B45DA6">
              <w:rPr>
                <w:rFonts w:cstheme="minorHAnsi"/>
                <w:color w:val="000000"/>
              </w:rPr>
              <w:t>d.d</w:t>
            </w:r>
            <w:proofErr w:type="spellEnd"/>
            <w:r w:rsidRPr="00B45DA6">
              <w:rPr>
                <w:rFonts w:cstheme="minorHAnsi"/>
              </w:rPr>
              <w:t xml:space="preserve"> 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</w:tr>
      <w:tr w:rsidR="00B61E8F" w:rsidRPr="00B45DA6" w:rsidTr="001E06AB">
        <w:tc>
          <w:tcPr>
            <w:tcW w:w="1004" w:type="dxa"/>
          </w:tcPr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B61E8F" w:rsidRPr="00B45DA6" w:rsidRDefault="00B61E8F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Informatika </w:t>
            </w:r>
          </w:p>
        </w:tc>
        <w:tc>
          <w:tcPr>
            <w:tcW w:w="2266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Mišolovka 2, radna bilježnica iz informatike za 2. razred osnovne škole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Gordana Sokol, Gordana </w:t>
            </w:r>
            <w:proofErr w:type="spellStart"/>
            <w:r w:rsidRPr="00B45DA6">
              <w:rPr>
                <w:rFonts w:cstheme="minorHAnsi"/>
                <w:color w:val="000000"/>
              </w:rPr>
              <w:t>Lohajner</w:t>
            </w:r>
            <w:proofErr w:type="spellEnd"/>
            <w:r w:rsidRPr="00B45DA6">
              <w:rPr>
                <w:rFonts w:cstheme="minorHAnsi"/>
                <w:color w:val="000000"/>
              </w:rPr>
              <w:t>, Jasmina Purgar, Mihaela Mandić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radna bilježnica </w:t>
            </w:r>
          </w:p>
          <w:p w:rsidR="00B61E8F" w:rsidRPr="00B45DA6" w:rsidRDefault="00B61E8F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Udžbenik.hr d.o.o.</w:t>
            </w:r>
          </w:p>
          <w:p w:rsidR="00B61E8F" w:rsidRPr="00B45DA6" w:rsidRDefault="00B61E8F" w:rsidP="001E06AB">
            <w:pPr>
              <w:rPr>
                <w:rFonts w:cstheme="minorHAnsi"/>
                <w:color w:val="000000"/>
              </w:rPr>
            </w:pPr>
          </w:p>
        </w:tc>
      </w:tr>
    </w:tbl>
    <w:p w:rsidR="00C20190" w:rsidRDefault="00C20190">
      <w:bookmarkStart w:id="0" w:name="_GoBack"/>
      <w:bookmarkEnd w:id="0"/>
    </w:p>
    <w:sectPr w:rsidR="00C2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44"/>
    <w:rsid w:val="00431F44"/>
    <w:rsid w:val="00B61E8F"/>
    <w:rsid w:val="00C2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DFADA-6470-4CB4-A95C-E4B8E307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E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61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2</cp:revision>
  <dcterms:created xsi:type="dcterms:W3CDTF">2021-06-28T10:13:00Z</dcterms:created>
  <dcterms:modified xsi:type="dcterms:W3CDTF">2021-06-28T10:13:00Z</dcterms:modified>
</cp:coreProperties>
</file>