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58" w:rsidRPr="008B7358" w:rsidRDefault="008B7358" w:rsidP="008B7358">
      <w:pPr>
        <w:pStyle w:val="Naslov1"/>
        <w:rPr>
          <w:rFonts w:asciiTheme="minorHAnsi" w:hAnsiTheme="minorHAnsi"/>
          <w:b/>
          <w:color w:val="333333"/>
          <w:sz w:val="22"/>
          <w:lang w:val="hr-HR"/>
        </w:rPr>
      </w:pPr>
      <w:r w:rsidRPr="008B7358">
        <w:rPr>
          <w:rFonts w:asciiTheme="minorHAnsi" w:hAnsiTheme="minorHAnsi"/>
          <w:color w:val="333333"/>
          <w:sz w:val="22"/>
          <w:lang w:val="hr-HR"/>
        </w:rPr>
        <w:t>REPUBLIKA  HRVATSKA</w:t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  <w:r w:rsidRPr="008B7358">
        <w:rPr>
          <w:rFonts w:asciiTheme="minorHAnsi" w:hAnsiTheme="minorHAnsi"/>
          <w:color w:val="333333"/>
          <w:sz w:val="22"/>
          <w:lang w:val="hr-HR"/>
        </w:rPr>
        <w:tab/>
      </w:r>
    </w:p>
    <w:p w:rsidR="008B7358" w:rsidRPr="008B7358" w:rsidRDefault="008B7358" w:rsidP="008B7358">
      <w:pPr>
        <w:pStyle w:val="Naslov3"/>
        <w:rPr>
          <w:rFonts w:asciiTheme="minorHAnsi" w:hAnsiTheme="minorHAnsi"/>
          <w:color w:val="333333"/>
          <w:sz w:val="22"/>
          <w:lang w:val="hr-HR"/>
        </w:rPr>
      </w:pPr>
      <w:r w:rsidRPr="008B7358">
        <w:rPr>
          <w:rFonts w:asciiTheme="minorHAnsi" w:hAnsiTheme="minorHAnsi"/>
          <w:color w:val="333333"/>
          <w:sz w:val="22"/>
          <w:lang w:val="hr-HR"/>
        </w:rPr>
        <w:t>LIČKO-SENJSKA   ŽUPANIJA</w:t>
      </w:r>
    </w:p>
    <w:p w:rsidR="008B7358" w:rsidRPr="008B7358" w:rsidRDefault="008B7358" w:rsidP="008B7358">
      <w:pPr>
        <w:pStyle w:val="Naslov1"/>
        <w:rPr>
          <w:rFonts w:asciiTheme="minorHAnsi" w:hAnsiTheme="minorHAnsi"/>
          <w:color w:val="333333"/>
          <w:sz w:val="22"/>
          <w:lang w:val="hr-HR"/>
        </w:rPr>
      </w:pPr>
      <w:r w:rsidRPr="008B7358">
        <w:rPr>
          <w:rFonts w:asciiTheme="minorHAnsi" w:hAnsiTheme="minorHAnsi"/>
          <w:color w:val="333333"/>
          <w:sz w:val="22"/>
          <w:lang w:val="hr-HR"/>
        </w:rPr>
        <w:t xml:space="preserve">OPĆINA   KARLOBAG </w:t>
      </w:r>
    </w:p>
    <w:p w:rsidR="008B7358" w:rsidRPr="008B7358" w:rsidRDefault="008B7358" w:rsidP="008B7358">
      <w:pPr>
        <w:pStyle w:val="Naslov1"/>
        <w:rPr>
          <w:rFonts w:asciiTheme="minorHAnsi" w:hAnsiTheme="minorHAnsi"/>
          <w:b/>
          <w:color w:val="333333"/>
          <w:sz w:val="22"/>
          <w:lang w:val="hr-HR"/>
        </w:rPr>
      </w:pPr>
      <w:r w:rsidRPr="008B7358">
        <w:rPr>
          <w:rFonts w:asciiTheme="minorHAnsi" w:hAnsiTheme="minorHAnsi"/>
          <w:b/>
          <w:color w:val="333333"/>
          <w:sz w:val="22"/>
          <w:lang w:val="hr-HR"/>
        </w:rPr>
        <w:t>OSNOVNA  ŠKOLA KARLOBAG</w:t>
      </w:r>
    </w:p>
    <w:p w:rsidR="008B7358" w:rsidRPr="008B7358" w:rsidRDefault="008B7358" w:rsidP="008B7358">
      <w:pPr>
        <w:rPr>
          <w:color w:val="333333"/>
        </w:rPr>
      </w:pPr>
      <w:r w:rsidRPr="008B7358">
        <w:rPr>
          <w:color w:val="333333"/>
        </w:rPr>
        <w:t>Vladimira Nazora 11, KARLOBAG</w:t>
      </w:r>
    </w:p>
    <w:p w:rsidR="008B7358" w:rsidRDefault="008B7358" w:rsidP="008B7358">
      <w:pPr>
        <w:tabs>
          <w:tab w:val="left" w:pos="1289"/>
        </w:tabs>
        <w:ind w:right="-523"/>
        <w:rPr>
          <w:color w:val="333333"/>
        </w:rPr>
      </w:pPr>
    </w:p>
    <w:p w:rsidR="008B7358" w:rsidRPr="008B7358" w:rsidRDefault="008B7358" w:rsidP="008B7358">
      <w:pPr>
        <w:tabs>
          <w:tab w:val="left" w:pos="1289"/>
        </w:tabs>
        <w:ind w:right="-523"/>
        <w:rPr>
          <w:color w:val="333333"/>
        </w:rPr>
      </w:pPr>
      <w:r w:rsidRPr="008B7358">
        <w:rPr>
          <w:color w:val="333333"/>
        </w:rPr>
        <w:tab/>
        <w:t>Na temelju članka 18. stavak 3. Zakona o javnoj nabavi (NN 90/11., 83/13. i 143/13) i  članka 72. Statuta Osnovne škole Karlobag ravnatelj Mladen Kukina donosi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PRAVILNIK</w:t>
      </w: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O PROVEDBI POSTUPAKA</w:t>
      </w: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NABAVE BAGATELNE VRIJEDNOSTI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  <w:r w:rsidRPr="00F476EA">
        <w:rPr>
          <w:rFonts w:cs="TimesNewRomanPS-BoldMT"/>
          <w:b/>
          <w:bCs/>
        </w:rPr>
        <w:t xml:space="preserve"> I </w:t>
      </w:r>
      <w:r w:rsidRPr="00F476EA">
        <w:rPr>
          <w:rFonts w:cs="Times#20New#20Roman,Bold"/>
          <w:b/>
          <w:bCs/>
        </w:rPr>
        <w:t>OPĆE ODREDBE</w:t>
      </w:r>
    </w:p>
    <w:p w:rsidR="00F476EA" w:rsidRDefault="00F476EA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 svrhu poštivanja osnovnih načela javne nabave te zakonitog, namjenskog i svrhovitog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trošenja proračunskih sredstava, ovim se Pravilnikom uređuje postupak koji prethodi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stvaranju ugovornog odnosa za nabavu robe, radova i usluga, procijenjene vrijednosti do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200.000,00 kuna za nabavu roba i usluga, odnosno 500.000,00 kuna za nabavu radova (u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daljnjem tekstu: nabava bagatelne vrijednosti) za koje sukladno odredbama Zakona o javnoj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nabavi ne postoji obveza provedbe postupaka javne nabave.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U provedbi postupaka nabave robe, radova i usluga osim ovog Pravilnika, obvezno je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primjenjivati i druge važeće zakonske i podza</w:t>
      </w:r>
      <w:r w:rsidRPr="00F476EA">
        <w:rPr>
          <w:rFonts w:cs="TimesNewRomanPSMT"/>
        </w:rPr>
        <w:t>konske akte, kao i interne akte, a koji se odnose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 pojedini predmet nabave u smislu posebnih zakona (npr. Zakon o obveznim odnosima,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Zakon o prostornom uređenju i gradnji i dr.)</w:t>
      </w:r>
    </w:p>
    <w:p w:rsidR="00B54C7E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  <w:r w:rsidRPr="00F476EA">
        <w:rPr>
          <w:rFonts w:cs="TimesNewRomanPS-BoldMT"/>
          <w:b/>
          <w:bCs/>
        </w:rPr>
        <w:t xml:space="preserve">II </w:t>
      </w:r>
      <w:r w:rsidRPr="00F476EA">
        <w:rPr>
          <w:rFonts w:cs="Times#20New#20Roman,Bold"/>
          <w:b/>
          <w:bCs/>
        </w:rPr>
        <w:t>SPRJEČAVANJE SUKOBA INTERESA</w:t>
      </w:r>
    </w:p>
    <w:p w:rsidR="00F476EA" w:rsidRDefault="00F476EA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2.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O sukobu interesa na odgovaraj</w:t>
      </w:r>
      <w:r w:rsidRPr="00F476EA">
        <w:rPr>
          <w:rFonts w:cs="Times#20New#20Roman"/>
        </w:rPr>
        <w:t>ući se način primjenjuju odredbe Zakona o javnoj nabavi.</w:t>
      </w:r>
    </w:p>
    <w:p w:rsidR="003837D5" w:rsidRDefault="003837D5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III POKRETANJE I PRIPREMA POSTUPKA NABAVE BAGATELNE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VRIJEDNOSTI</w:t>
      </w:r>
    </w:p>
    <w:p w:rsidR="00F476EA" w:rsidRDefault="00F476EA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3</w:t>
      </w:r>
      <w:r w:rsidRPr="00F476EA">
        <w:rPr>
          <w:rFonts w:cs="TimesNewRomanPS-BoldMT"/>
          <w:b/>
          <w:bCs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Pripremu i provedbu </w:t>
      </w:r>
      <w:r w:rsidRPr="00F476EA">
        <w:rPr>
          <w:rFonts w:cs="Times#20New#20Roman"/>
        </w:rPr>
        <w:t>postupaka nabave bagatelne vrijednosti jednake ili veće od 70.000,00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kuna provode ovlašteni predstavnici </w:t>
      </w:r>
      <w:r w:rsidR="00D41975" w:rsidRPr="00F476EA">
        <w:rPr>
          <w:rFonts w:cs="Times#20New#20Roman"/>
        </w:rPr>
        <w:t>Škole (u daljnjem tekstu naručitelja) koje</w:t>
      </w:r>
      <w:r w:rsidRPr="00F476EA">
        <w:rPr>
          <w:rFonts w:cs="Times#20New#20Roman"/>
        </w:rPr>
        <w:t xml:space="preserve"> imenuje ravnatelj internom odlukom, te određuje </w:t>
      </w:r>
      <w:r w:rsidRPr="00F476EA">
        <w:rPr>
          <w:rFonts w:cs="TimesNewRomanPSMT"/>
        </w:rPr>
        <w:t>njihove obveze i ovlasti u postupku nabave bagatelne vrijednosti.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Ovlašteni predstavnici naručitelja mogu biti i druge osobe, ako imaju utjecaj na odlučivanje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i/ili druge radnje u vezi s pojedinim postupkom nabave bagatelne vrijednosti.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Obveze i ovlasti ovlaštenih predstavnika naručitelja su: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priprema postupka nabave bagatelne vrijednosti: dogovor oko uvjeta vezanih uz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predmet nabave, potrebnog sadržaja dokumentacije/uputa za prikupljanje ponuda,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tehničkih specifikacija, ponudbenih troškovnika i ostalih dokumenata vezanih uz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predmetnu nabavu,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provedba postupka nabave bagatelne vrijednosti: slanje Poziva na dostavu ponuda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lastRenderedPageBreak/>
        <w:t>gospodarskim subjektima na dokaziv način, slanje i objava Poziva na dostavu ponuda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#20New#20Roman"/>
        </w:rPr>
        <w:t>na web stranici naručitelja, otvaranje pristiglih ponuda, sas</w:t>
      </w:r>
      <w:r w:rsidRPr="00F476EA">
        <w:rPr>
          <w:rFonts w:cs="TimesNewRomanPSMT"/>
        </w:rPr>
        <w:t>tavljanje zapisnika o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otvaranju, pregledu i ocjena ponuda, rangiranje ponuda sukladno kriteriju za odabir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ponuda, prijedlog za odabir najpovoljnije ponude sukladno kriteriju za odabir i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uvjetima propisanim dokumentacijom/uputama za prikupljanje ponuda ili poništenje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postupka.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U pripremi i provedbi postupka nabave bagatelne vrijednosti moraju sudjelovati najmanje 3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(tri) ovlaštena predstavnika, od kojih 1 (jedan) može imati važeći certifikat na području javne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nabave u postupcima nabave bagatelne vrijednosti procijenjene vrijednosti iznad 70.000,00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kuna.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 xml:space="preserve">Pripremu i provedbu </w:t>
      </w:r>
      <w:r w:rsidRPr="00F476EA">
        <w:rPr>
          <w:rFonts w:cs="Times#20New#20Roman"/>
        </w:rPr>
        <w:t>nabave bagatelne vrijednosti jednake ili veće 20.000,00 k</w:t>
      </w:r>
      <w:r w:rsidRPr="00F476EA">
        <w:rPr>
          <w:rFonts w:cs="TimesNewRomanPSMT"/>
        </w:rPr>
        <w:t>una, a manje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od 70.000,00 kuna provode službenici Škole, prema Planu nabave naručitelja.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Priprema i provedba nabave bagatelne vrijednosti do 20.000,00 kuna provodi se sukladno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članku 6. ovog Pravilnika.</w:t>
      </w:r>
    </w:p>
    <w:p w:rsidR="00F476EA" w:rsidRDefault="00F476EA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25066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4</w:t>
      </w:r>
      <w:r w:rsidRPr="00F476EA">
        <w:rPr>
          <w:rFonts w:cs="TimesNewRomanPS-BoldMT"/>
          <w:b/>
          <w:bCs/>
        </w:rPr>
        <w:t>.</w:t>
      </w:r>
    </w:p>
    <w:p w:rsidR="007A4387" w:rsidRPr="00F476EA" w:rsidRDefault="003D7A15" w:rsidP="00B54C7E">
      <w:pPr>
        <w:autoSpaceDE w:val="0"/>
        <w:autoSpaceDN w:val="0"/>
        <w:adjustRightInd w:val="0"/>
        <w:spacing w:after="0" w:line="240" w:lineRule="auto"/>
      </w:pPr>
      <w:r w:rsidRPr="00F476EA">
        <w:t>Postupci bagatelne nabave moraju biti usklađeni s Planom nabave naručitelja, izuzev predmeta nabave procijenjene vrijednosti manje od 20.000,00 kuna.</w:t>
      </w:r>
    </w:p>
    <w:p w:rsidR="003D7A15" w:rsidRPr="00F476EA" w:rsidRDefault="003D7A15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</w:p>
    <w:p w:rsidR="00F476EA" w:rsidRDefault="00F476EA" w:rsidP="007A4387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7A438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5</w:t>
      </w:r>
      <w:r w:rsidRPr="00F476EA">
        <w:rPr>
          <w:rFonts w:cs="TimesNewRomanPS-BoldMT"/>
          <w:b/>
          <w:bCs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Od</w:t>
      </w:r>
      <w:r w:rsidRPr="00F476EA">
        <w:rPr>
          <w:rFonts w:cs="Times#20New#20Roman"/>
        </w:rPr>
        <w:t xml:space="preserve">govorna osoba naručitelja donosi Odluku o početku postupka nabave </w:t>
      </w:r>
      <w:r w:rsidRPr="00F476EA">
        <w:rPr>
          <w:rFonts w:cs="TimesNewRomanPSMT"/>
        </w:rPr>
        <w:t>bagatelne vrijednosti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jednake ili veće od 70.000,00 kuna, koja obavezno sadrži: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naziv predmeta nabave,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procijenjenu vrijednosti nabave,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podatke o osobama koje provode postupak,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a može sadržavati i podatke o ponuditeljima kojima će se uputiti poziv na dostavu ponude te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ostale bitne podatke.</w:t>
      </w:r>
    </w:p>
    <w:p w:rsidR="007A4387" w:rsidRDefault="007A4387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 xml:space="preserve">IV PROVEDBA POSTUPKA NABAVE BAGATELNE </w:t>
      </w:r>
      <w:r w:rsidRPr="00F476EA">
        <w:rPr>
          <w:rFonts w:cs="Times#20New#20Roman,Bold"/>
          <w:b/>
          <w:bCs/>
        </w:rPr>
        <w:t>VRIJEDNOSTI ČIJA JE</w:t>
      </w:r>
      <w:r w:rsidR="00F476EA">
        <w:rPr>
          <w:rFonts w:cs="Times#20New#20Roman,Bold"/>
          <w:b/>
          <w:bCs/>
        </w:rPr>
        <w:t xml:space="preserve"> </w:t>
      </w:r>
      <w:r w:rsidRPr="00F476EA">
        <w:rPr>
          <w:rFonts w:cs="TimesNewRomanPS-BoldMT"/>
          <w:b/>
          <w:bCs/>
        </w:rPr>
        <w:t>PROCIJENJENA VRIJEDNOSTI MANJA OD 20.000,00 KUNA</w:t>
      </w: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7A438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6</w:t>
      </w:r>
      <w:r w:rsidRPr="00F476EA">
        <w:rPr>
          <w:rFonts w:cs="TimesNewRomanPS-BoldMT"/>
          <w:b/>
          <w:bCs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Nabava radova, roba i usluga procijenjene vrijednosti manje od 20.000,00 kuna, provodi se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izdavanjem narudžbenice ili zaključivanjem ugovora s jednim gospodarskim subjektom p</w:t>
      </w:r>
      <w:r w:rsidRPr="00F476EA">
        <w:rPr>
          <w:rFonts w:cs="TimesNewRomanPSMT"/>
        </w:rPr>
        <w:t>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vlastitom izboru.</w:t>
      </w:r>
      <w:bookmarkStart w:id="0" w:name="_GoBack"/>
      <w:bookmarkEnd w:id="0"/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 xml:space="preserve">Narudžbenica obavezno sadrži podatke o: </w:t>
      </w:r>
      <w:r w:rsidR="003D7A15" w:rsidRPr="00F476EA">
        <w:rPr>
          <w:rFonts w:cs="Times#20New#20Roman"/>
        </w:rPr>
        <w:t>naručitelju koji</w:t>
      </w:r>
      <w:r w:rsidRPr="00F476EA">
        <w:rPr>
          <w:rFonts w:cs="Times#20New#20Roman"/>
        </w:rPr>
        <w:t xml:space="preserve"> izdaje narudžbenicu, </w:t>
      </w:r>
      <w:r w:rsidR="003D7A15" w:rsidRPr="00F476EA">
        <w:rPr>
          <w:rFonts w:cs="Times#20New#20Roman"/>
        </w:rPr>
        <w:t>datumu izdavanja, rednom broju narudžbenice,</w:t>
      </w:r>
      <w:r w:rsidR="00901FA9">
        <w:rPr>
          <w:rFonts w:cs="Times#20New#20Roman"/>
        </w:rPr>
        <w:t xml:space="preserve"> </w:t>
      </w:r>
      <w:r w:rsidRPr="00F476EA">
        <w:rPr>
          <w:rFonts w:cs="Times#20New#20Roman"/>
        </w:rPr>
        <w:t>vrsti</w:t>
      </w:r>
      <w:r w:rsidR="003D7A15" w:rsidRPr="00F476EA">
        <w:rPr>
          <w:rFonts w:cs="Times#20New#20Roman"/>
        </w:rPr>
        <w:t xml:space="preserve"> </w:t>
      </w:r>
      <w:r w:rsidRPr="00F476EA">
        <w:rPr>
          <w:rFonts w:cs="Times#20New#20Roman"/>
        </w:rPr>
        <w:t>roba/radova/usluga koje se nabavljaju uz specifikaciju jedinica mjere, količina,</w:t>
      </w:r>
      <w:r w:rsidR="003D7A15" w:rsidRPr="00F476EA">
        <w:rPr>
          <w:rFonts w:cs="Times#20New#20Roman"/>
        </w:rPr>
        <w:t xml:space="preserve"> </w:t>
      </w:r>
      <w:r w:rsidRPr="00F476EA">
        <w:rPr>
          <w:rFonts w:cs="TimesNewRomanPSMT"/>
        </w:rPr>
        <w:t>gospodarskom subjektu</w:t>
      </w:r>
      <w:r w:rsidR="003D7A15" w:rsidRPr="00F476EA">
        <w:rPr>
          <w:rFonts w:cs="TimesNewRomanPSMT"/>
        </w:rPr>
        <w:t xml:space="preserve"> </w:t>
      </w:r>
      <w:r w:rsidRPr="00F476EA">
        <w:rPr>
          <w:rFonts w:cs="TimesNewRomanPSMT"/>
        </w:rPr>
        <w:t>-</w:t>
      </w:r>
      <w:r w:rsidR="003D7A15" w:rsidRPr="00F476EA">
        <w:rPr>
          <w:rFonts w:cs="TimesNewRomanPSMT"/>
        </w:rPr>
        <w:t xml:space="preserve"> </w:t>
      </w:r>
      <w:r w:rsidRPr="00F476EA">
        <w:rPr>
          <w:rFonts w:cs="Times#20New#20Roman"/>
        </w:rPr>
        <w:t>dobavljaču.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 xml:space="preserve">Narudžbenicu potpisuje </w:t>
      </w:r>
      <w:r w:rsidR="007A4387" w:rsidRPr="00F476EA">
        <w:rPr>
          <w:rFonts w:cs="Times#20New#20Roman"/>
        </w:rPr>
        <w:t>odgovorna osoba naručitelja</w:t>
      </w:r>
      <w:r w:rsidRPr="00F476EA">
        <w:rPr>
          <w:rFonts w:cs="Times#20New#20Roman"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Ugovor obavezno sadrži podatke o ugovornim stranama koje sklapaju ugovor, mjestu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sklapanja ugovora, predmetu ugovora, cijeni i ostalim bitnim sastojcima ugovora sukladno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Zakonu o obveznim odnosima.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Ugovor potpisuje </w:t>
      </w:r>
      <w:r w:rsidR="003D7A15" w:rsidRPr="00F476EA">
        <w:rPr>
          <w:rFonts w:cs="Times#20New#20Roman"/>
        </w:rPr>
        <w:t>odgovorna osoba</w:t>
      </w:r>
      <w:r w:rsidRPr="00F476EA">
        <w:rPr>
          <w:rFonts w:cs="TimesNewRomanPSMT"/>
        </w:rPr>
        <w:t>.</w:t>
      </w:r>
    </w:p>
    <w:p w:rsidR="003D7A15" w:rsidRDefault="003D7A15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 xml:space="preserve">V </w:t>
      </w:r>
      <w:r w:rsidRPr="00F476EA">
        <w:rPr>
          <w:rFonts w:cs="Times#20New#20Roman,Bold"/>
          <w:b/>
          <w:bCs/>
        </w:rPr>
        <w:t>PROVEDBA POSTUPKA NABAVE BAGATELNE VRIJEDNOSTI ČIJA JE</w:t>
      </w:r>
      <w:r w:rsidR="00F476EA">
        <w:rPr>
          <w:rFonts w:cs="Times#20New#20Roman,Bold"/>
          <w:b/>
          <w:bCs/>
        </w:rPr>
        <w:t xml:space="preserve"> </w:t>
      </w:r>
      <w:r w:rsidRPr="00F476EA">
        <w:rPr>
          <w:rFonts w:cs="Times#20New#20Roman,Bold"/>
          <w:b/>
          <w:bCs/>
        </w:rPr>
        <w:t>PROCIJENJENA VRIJEDNOST JEDNAKA ILI VEĆA OD 20.000,00 KUNA</w:t>
      </w:r>
      <w:r w:rsidRPr="00F476EA">
        <w:rPr>
          <w:rFonts w:cs="TimesNewRomanPS-BoldMT"/>
          <w:b/>
          <w:bCs/>
        </w:rPr>
        <w:t>, A</w:t>
      </w:r>
      <w:r w:rsidR="00F476EA">
        <w:rPr>
          <w:rFonts w:cs="TimesNewRomanPS-BoldMT"/>
          <w:b/>
          <w:bCs/>
        </w:rPr>
        <w:t xml:space="preserve"> </w:t>
      </w:r>
      <w:r w:rsidRPr="00F476EA">
        <w:rPr>
          <w:rFonts w:cs="TimesNewRomanPS-BoldMT"/>
          <w:b/>
          <w:bCs/>
        </w:rPr>
        <w:t>MANJA OD 70.000,00 KUNA</w:t>
      </w:r>
    </w:p>
    <w:p w:rsidR="00F476EA" w:rsidRDefault="00F476EA" w:rsidP="003D7A15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3D7A1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7</w:t>
      </w:r>
      <w:r w:rsidRPr="00F476EA">
        <w:rPr>
          <w:rFonts w:cs="TimesNewRomanPS-BoldMT"/>
          <w:b/>
          <w:bCs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Nabavu radova, roba i usluga procijenjene vrijednosti jednake ili </w:t>
      </w:r>
      <w:r w:rsidRPr="00F476EA">
        <w:rPr>
          <w:rFonts w:cs="Times#20New#20Roman"/>
        </w:rPr>
        <w:t>veće od 20.000,00 kuna, 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lastRenderedPageBreak/>
        <w:t xml:space="preserve">manja </w:t>
      </w:r>
      <w:r w:rsidRPr="00F476EA">
        <w:rPr>
          <w:rFonts w:cs="Times#20New#20Roman"/>
        </w:rPr>
        <w:t>od 70.000,00 kuna, naručitelj provodi pozivom na dostavu ponuda od najmanje 3 (tri)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gospodarska subjekta po vlastitom izboru.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Poziv na dostavu ponuda upućuje se na način koji omogućuje dokazivanje da je ist</w:t>
      </w:r>
      <w:r w:rsidRPr="00F476EA">
        <w:rPr>
          <w:rFonts w:cs="TimesNewRomanPSMT"/>
        </w:rPr>
        <w:t>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zaprimljen od strane gospodarskog subjekta (dostavnica, povratnica, izvješće o uspješnom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slanju telefaksom, potvrda e-mailom).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Poziv na dostavu ponuda mora sadržavati najmanje: naziv javnog naručitelja, opis predmeta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nabave, troškovnik, procijenjenu vrijednost nabave, kriterij za odabir ponude, uvjete 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zahtjeve koje ponuditelji trebaju ispuniti (ako se traži), rok za dostavu ponude i način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dostavljanja ponuda, kontakt osob</w:t>
      </w:r>
      <w:r w:rsidRPr="00F476EA">
        <w:rPr>
          <w:rFonts w:cs="Times#20New#20Roman"/>
        </w:rPr>
        <w:t>u, broj telefona i adresu elektroničke pošte.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Rok za dostavu ponuda ne smije biti duži od 8 dana od dana upućivanja poziva.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 odabir ponude je dovoljna jedna (1) pristigla ponuda koja udovoljava svim traženim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uvjetima naručitelja.</w:t>
      </w:r>
    </w:p>
    <w:p w:rsidR="00B54C7E" w:rsidRPr="00F476EA" w:rsidRDefault="00B54C7E" w:rsidP="003D7A15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 xml:space="preserve">Službenik koji provodi postupak nabave daje prijedlog za odabir </w:t>
      </w:r>
      <w:r w:rsidR="003D7A15" w:rsidRPr="00F476EA">
        <w:rPr>
          <w:rFonts w:cs="Times#20New#20Roman"/>
        </w:rPr>
        <w:t>odgovornoj osobi.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Obavijest o odabiru ili ne odabiru </w:t>
      </w:r>
      <w:r w:rsidRPr="00F476EA">
        <w:rPr>
          <w:rFonts w:cs="Times#20New#20Roman"/>
        </w:rPr>
        <w:t>ponude naručitelj je obvezan bez odgode istovremeno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dostaviti svakom ponuditelju na dokaziv način (dostavnica, povratnica, izvješće o uspješnom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slanju telefaksom, potvrda e-mailom) u primjerenom roku.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Nabava bagatelne vrijednosti jednake ili veće od 20.000,00 kuna, a manja od 70.000,00 kuna,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provodi se izdavanjem narudžbenice ili zaključivanjem ugovora s odabranim gospodarskim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subjektom.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 xml:space="preserve">Narudžbenicu </w:t>
      </w:r>
      <w:r w:rsidR="003D7A15" w:rsidRPr="00F476EA">
        <w:rPr>
          <w:rFonts w:cs="Times#20New#20Roman"/>
        </w:rPr>
        <w:t>i/ili ugo</w:t>
      </w:r>
      <w:r w:rsidRPr="00F476EA">
        <w:rPr>
          <w:rFonts w:cs="Times#20New#20Roman"/>
        </w:rPr>
        <w:t xml:space="preserve">vor potpisuje </w:t>
      </w:r>
      <w:r w:rsidR="003D7A15" w:rsidRPr="00F476EA">
        <w:rPr>
          <w:rFonts w:cs="Times#20New#20Roman"/>
        </w:rPr>
        <w:t>odgovorna osoba</w:t>
      </w:r>
      <w:r w:rsidRPr="00F476EA">
        <w:rPr>
          <w:rFonts w:cs="Times#20New#20Roman"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Iznimno, ovisno o prirodi predmeta nabave i razini tržišnog natjecanja, poziv na dostavu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ponuda može se uputiti najmanje 1 (jednom) gospodarskom subjektu, u slučajevima: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kad to zahtijevaju tehnički ili umjetnički razlozi, kod zaštite isključivih prava i na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temelju isključivih prava na temelju posebnih Zakona i dr. propisa,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kod hotelskih i restoranskih usluga, odvjetničkih usluga, javnobilježničkih usluga,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zdravstvenih usluga, socijalnih usluga, usluga obrazovanja, konzultantskih usluga,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konzervatorskih usluga, usluga vještaka, usluga tekućeg održavanja skloništa kod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kojih je uvjet da ponuditelj posjeduje ovlaštenje za obavljanje poslova,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NewRomanPSMT"/>
        </w:rPr>
        <w:t>k</w:t>
      </w:r>
      <w:r w:rsidRPr="00F476EA">
        <w:rPr>
          <w:rFonts w:cs="Times#20New#20Roman"/>
        </w:rPr>
        <w:t>ada je to potrebno zbog obavljanja usluga ili radova na dovršenju započetih, 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povezanih funkcionalnih ili prostornih cjelina,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kao i u slučaju provedbe nabave koja zahtijeva žurnost te u ostalim slučajevima po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Odluci naručitelja.</w:t>
      </w:r>
    </w:p>
    <w:p w:rsidR="003D7A15" w:rsidRDefault="003D7A15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VI PROVEDBA POSTUPK</w:t>
      </w:r>
      <w:r w:rsidRPr="00F476EA">
        <w:rPr>
          <w:rFonts w:cs="Times#20New#20Roman,Bold"/>
          <w:b/>
          <w:bCs/>
        </w:rPr>
        <w:t>A NABAVE BAGATELNE VRIJEDNOSTI ČIJA JE</w:t>
      </w:r>
      <w:r w:rsidR="00F476EA">
        <w:rPr>
          <w:rFonts w:cs="Times#20New#20Roman,Bold"/>
          <w:b/>
          <w:bCs/>
        </w:rPr>
        <w:t xml:space="preserve"> </w:t>
      </w:r>
      <w:r w:rsidRPr="00F476EA">
        <w:rPr>
          <w:rFonts w:cs="Times#20New#20Roman,Bold"/>
          <w:b/>
          <w:bCs/>
        </w:rPr>
        <w:t>PROCIJENJENA VRIJEDNOST JEDNAKA ILI VEĆA OD 70.000,00 KUNA, A</w:t>
      </w:r>
      <w:r w:rsidR="00F476EA">
        <w:rPr>
          <w:rFonts w:cs="Times#20New#20Roman,Bold"/>
          <w:b/>
          <w:bCs/>
        </w:rPr>
        <w:t xml:space="preserve"> </w:t>
      </w:r>
      <w:r w:rsidRPr="00F476EA">
        <w:rPr>
          <w:rFonts w:cs="TimesNewRomanPS-BoldMT"/>
          <w:b/>
          <w:bCs/>
        </w:rPr>
        <w:t>MANJA OD 200.000,00 (500.000,00) KUNA</w:t>
      </w:r>
    </w:p>
    <w:p w:rsidR="00F476EA" w:rsidRDefault="00F476EA" w:rsidP="003D7A15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3D7A1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</w:rPr>
      </w:pPr>
      <w:r w:rsidRPr="00F476EA">
        <w:rPr>
          <w:rFonts w:cs="Times#20New#20Roman,Bold"/>
          <w:b/>
          <w:bCs/>
        </w:rPr>
        <w:t>Članak 8</w:t>
      </w:r>
      <w:r w:rsidRPr="00F476EA">
        <w:rPr>
          <w:rFonts w:cs="TimesNewRomanPS-BoldMT"/>
          <w:b/>
          <w:bCs/>
        </w:rPr>
        <w:t>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Kod postupaka bagatelne nabave jednake ili veće od 70.000,00 kuna</w:t>
      </w:r>
      <w:r w:rsidRPr="00F476EA">
        <w:rPr>
          <w:rFonts w:cs="TimesNewRomanPSMT"/>
        </w:rPr>
        <w:t>, a manje od 200.000,00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kuna za nabavu robu i usluga odnosno do 500.000,00 kuna za radove, istodobno sa objavom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poziva za dostavu ponuda na svojim internetskim stra</w:t>
      </w:r>
      <w:r w:rsidRPr="00F476EA">
        <w:rPr>
          <w:rFonts w:cs="Times#20New#20Roman"/>
        </w:rPr>
        <w:t xml:space="preserve">nicama naručitelj može poslati </w:t>
      </w:r>
      <w:r w:rsidRPr="00F476EA">
        <w:rPr>
          <w:rFonts w:cs="TimesNewRomanPSMT"/>
        </w:rPr>
        <w:t>i poziv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 dostavu ponuda na adrese najmanje 3 (tri) gospodarska subjekta po vlastitom izboru.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Poziv mora biti dostupan na internetskim stranicama najmanje 30 dana od dana njegove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objave.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Poziv na dostavu ponuda upućuje se na način koji omogućuje dokazivanje da je ist</w:t>
      </w:r>
      <w:r w:rsidRPr="00F476EA">
        <w:rPr>
          <w:rFonts w:cs="TimesNewRomanPSMT"/>
        </w:rPr>
        <w:t>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zaprimljen od strane gospodarskog subjekta (dostavnica, povratnica, izvješće o uspješnom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slanju telefaksom, potvrda e-mailom).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Poziv na dostavu ponuda mora sadržavati najmanje: naziv javnog naručitelja, opis predmeta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nabave i troškovnik, procijenjenu vrijednost nabave, kriterij za odabir ponude, uvjete 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zahtjeve koje ponuditelji trebaju </w:t>
      </w:r>
      <w:r w:rsidRPr="00F476EA">
        <w:rPr>
          <w:rFonts w:cs="Times#20New#20Roman"/>
        </w:rPr>
        <w:t>ispuniti (ako se traži), rok za dostavu ponude (datum 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vrijeme), način dostavljanja ponuda, adresu na koje se ponude dostavljaju, internetsku adresu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ili adresu na kojoj se može preuzeti dodatna dokumentacija ako je potrebno, kontakt osobu,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lastRenderedPageBreak/>
        <w:t xml:space="preserve">broj telefona </w:t>
      </w:r>
      <w:r w:rsidRPr="00F476EA">
        <w:rPr>
          <w:rFonts w:cs="Times#20New#20Roman"/>
        </w:rPr>
        <w:t>i adresu elektroničke pošte, datum objave poziva na internetskim stranicama.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Rok za dostavu ponuda ne smije biti duži od 15 dana od dana upućivanja odnosno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objavljivanja poziva za dostavu ponuda.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Za odabir ponude je dovoljna jedna (1) pristigla ponuda koja </w:t>
      </w:r>
      <w:r w:rsidRPr="00F476EA">
        <w:rPr>
          <w:rFonts w:cs="Times#20New#20Roman"/>
        </w:rPr>
        <w:t>udovoljava svim traženim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uvjetima naručitelja.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Iznimno, ovisno o prirodi predmeta nabave i razini tržišnog natjecanja, poziv na dostavu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ponuda može se uputiti najmanje 1 (jednom) gospodarskom subjektu, u slučajevima: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kad to zahtijevaju tehnički ili umjetnički razlozi, kod zaštite isključivih prava i na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temelju isključivih prava na temelju posebnih Zakona i dr. propisa,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kod hotelskih i restoranskih usluga, odvjetničkih usluga, javnobilježničkih usluga,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zdravstvenih usluga, socijalnih usluga, usluga obrazovanja, konzultantskih usluga,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konzervatorskih usluga, usluga vještaka, usluga tekućeg održavanja skloništa kod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kojih je uvjet da ponuditelj posjeduje ovlaštenje za obavljanje poslova,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kada je to potrebno zbog obavljanja usluga ili radova na dovršenju započetih, a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povezanih funkcionalnih ili prostornih cjelina,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Courier#20New"/>
        </w:rPr>
        <w:t xml:space="preserve">- </w:t>
      </w:r>
      <w:r w:rsidRPr="00F476EA">
        <w:rPr>
          <w:rFonts w:cs="Times#20New#20Roman"/>
        </w:rPr>
        <w:t>kao i u slučaju provedbe nabave koja zahtijeva žurnost te u ostalim slučajevima po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#20New#20Roman"/>
        </w:rPr>
        <w:t>Odluci naručitelja.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Poziv na dostavu ponuda koji se upućuje najmanje 1 (jednom) gospodarskom subjektu 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i</w:t>
      </w:r>
      <w:r w:rsidRPr="00F476EA">
        <w:rPr>
          <w:rFonts w:cs="Times#20New#20Roman"/>
        </w:rPr>
        <w:t xml:space="preserve">znimnim slučajevima iz prethodnog stavka ovog članka ne objavljuje se </w:t>
      </w:r>
      <w:r w:rsidRPr="00F476EA">
        <w:rPr>
          <w:rFonts w:cs="TimesNewRomanPSMT"/>
        </w:rPr>
        <w:t>na internetskim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stranicama naručitelja.</w:t>
      </w:r>
    </w:p>
    <w:p w:rsidR="007A4387" w:rsidRPr="00F476EA" w:rsidRDefault="007A4387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  <w:r w:rsidRPr="00F476EA">
        <w:rPr>
          <w:rFonts w:cs="TimesNewRomanPS-BoldMT"/>
          <w:b/>
          <w:bCs/>
        </w:rPr>
        <w:t xml:space="preserve">VII </w:t>
      </w:r>
      <w:r w:rsidRPr="00F476EA">
        <w:rPr>
          <w:rFonts w:cs="Times#20New#20Roman,Bold"/>
          <w:b/>
          <w:bCs/>
        </w:rPr>
        <w:t>RAZLOZI ISKLJUČENJA, UVJETI SPOSOBNOSTI I JAMSTVA</w:t>
      </w:r>
    </w:p>
    <w:p w:rsidR="00F476EA" w:rsidRDefault="00F476EA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9.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 nabave bagatelne vrijednosti jednake ili veće od 20.000,00 kuna, Naručitelj može 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pozivu za dostavu ponuda odrediti razloge isključenja i uvjete sp</w:t>
      </w:r>
      <w:r w:rsidRPr="00F476EA">
        <w:rPr>
          <w:rFonts w:cs="TimesNewRomanPSMT"/>
        </w:rPr>
        <w:t>osobnosti ponuditelja uz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shodnu primjenu članka 67. do članka 73. Zakona o javnoj nabavi, te u tom slučaju svi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dokumenti koje naručitelj traži ponuditelji mogu dostaviti u neovjerenoj preslici.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Neovjerenom preslikom smatra se i neovjereni ispis elektroničk</w:t>
      </w:r>
      <w:r w:rsidRPr="00F476EA">
        <w:rPr>
          <w:rFonts w:cs="TimesNewRomanPSMT"/>
        </w:rPr>
        <w:t>e isprave.</w:t>
      </w: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10.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Za nabave bagatelne vrijednosti jednake ili veće od 20.000,00 kuna, Naručitelj u postupku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nabave bagatelne vrijednosti može od gospodarskih subjekata tražiti jamstvo za ozbiljnost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ponude, jamstvo za uredno ispunjenje ugovora, jamstvo za otklanjanje nedostataka 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jamstvenom roku i jamstvo o osiguranju za pokriće odgovornosti iz djelatnosti na koje se </w:t>
      </w:r>
      <w:r w:rsidRPr="00F476EA">
        <w:rPr>
          <w:rFonts w:cs="TimesNewRomanPSMT"/>
        </w:rPr>
        <w:t>na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odgovarajući način primjenjuju </w:t>
      </w:r>
      <w:r w:rsidRPr="00F476EA">
        <w:rPr>
          <w:rFonts w:cs="TimesNewRomanPSMT"/>
        </w:rPr>
        <w:t>odredbe Zakona o javnoj nabavi.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VIII ZAPRIMANJE, IZRADA I DOSTAVA PONUDA</w:t>
      </w:r>
    </w:p>
    <w:p w:rsidR="00F476EA" w:rsidRDefault="00F476EA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11.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Za nabave b</w:t>
      </w:r>
      <w:r w:rsidRPr="00F476EA">
        <w:rPr>
          <w:rFonts w:cs="Times#20New#20Roman"/>
        </w:rPr>
        <w:t>agatelne vrijednosti jednake ili veće od 70.000,00 kuna na odredbe o zaprimanju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dostavljenih ponuda i na odredbe o s</w:t>
      </w:r>
      <w:r w:rsidRPr="00F476EA">
        <w:rPr>
          <w:rFonts w:cs="Times#20New#20Roman"/>
        </w:rPr>
        <w:t xml:space="preserve">adržaju i načinu izrade te načinu dostave ponuda </w:t>
      </w:r>
      <w:r w:rsidRPr="00F476EA">
        <w:rPr>
          <w:rFonts w:cs="TimesNewRomanPSMT"/>
        </w:rPr>
        <w:t>na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odgovarajući </w:t>
      </w:r>
      <w:r w:rsidRPr="00F476EA">
        <w:rPr>
          <w:rFonts w:cs="TimesNewRomanPSMT"/>
        </w:rPr>
        <w:t xml:space="preserve">se </w:t>
      </w:r>
      <w:r w:rsidRPr="00F476EA">
        <w:rPr>
          <w:rFonts w:cs="Times#20New#20Roman"/>
        </w:rPr>
        <w:t xml:space="preserve">način primjenjuju </w:t>
      </w:r>
      <w:r w:rsidRPr="00F476EA">
        <w:rPr>
          <w:rFonts w:cs="TimesNewRomanPSMT"/>
        </w:rPr>
        <w:t xml:space="preserve">odredbe Zakona o javnoj nabavi </w:t>
      </w:r>
      <w:r w:rsidRPr="00F476EA">
        <w:rPr>
          <w:rFonts w:cs="Times#20New#20Roman"/>
        </w:rPr>
        <w:t>i Uredbe o načinu izrad</w:t>
      </w:r>
      <w:r w:rsidRPr="00F476EA">
        <w:rPr>
          <w:rFonts w:cs="TimesNewRomanPSMT"/>
        </w:rPr>
        <w:t>e 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postupanju s dokumentacijom za nadmetanje i ponudama.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Za nabave baga</w:t>
      </w:r>
      <w:r w:rsidRPr="00F476EA">
        <w:rPr>
          <w:rFonts w:cs="Times#20New#20Roman"/>
        </w:rPr>
        <w:t xml:space="preserve">telne vrijednosti do 70.000,00 kuna ponude se zaprimaju na dokaziv način </w:t>
      </w:r>
      <w:r w:rsidRPr="00F476EA">
        <w:rPr>
          <w:rFonts w:cs="TimesNewRomanPSMT"/>
        </w:rPr>
        <w:t>(e</w:t>
      </w:r>
      <w:r w:rsidR="00F476EA" w:rsidRPr="00F476EA">
        <w:rPr>
          <w:rFonts w:cs="TimesNewRomanPSMT"/>
        </w:rPr>
        <w:t>-</w:t>
      </w:r>
      <w:r w:rsidRPr="00F476EA">
        <w:rPr>
          <w:rFonts w:cs="Times#20New#20Roman"/>
        </w:rPr>
        <w:t>mail,</w:t>
      </w:r>
      <w:r w:rsidR="00F476EA" w:rsidRPr="00F476EA">
        <w:rPr>
          <w:rFonts w:cs="Times#20New#20Roman"/>
        </w:rPr>
        <w:t xml:space="preserve"> f</w:t>
      </w:r>
      <w:r w:rsidRPr="00F476EA">
        <w:rPr>
          <w:rFonts w:cs="Times#20New#20Roman"/>
        </w:rPr>
        <w:t>ax, osobna dostava, poštom i sl.).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E87D27" w:rsidRDefault="00E87D27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E87D27" w:rsidRDefault="00E87D27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lastRenderedPageBreak/>
        <w:t>IX OTVARANJE, PREGLED I OCJENA PONUDA</w:t>
      </w:r>
    </w:p>
    <w:p w:rsidR="00F476EA" w:rsidRDefault="00F476EA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12.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Otvaranje po</w:t>
      </w:r>
      <w:r w:rsidRPr="00F476EA">
        <w:rPr>
          <w:rFonts w:cs="Times#20New#20Roman"/>
        </w:rPr>
        <w:t>nuda obavlja se kod svih postupaka nabava bagatelne vrijednosti jednake ili veće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70.000,00 kuna. Otvaranje ponuda može biti javno.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Kod postupaka nabava bagatelne vrijednosti iz stavka 1. ovog članka najmanje 2 (dva)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ovlaštena predstavnika naručitelja otva</w:t>
      </w:r>
      <w:r w:rsidRPr="00F476EA">
        <w:rPr>
          <w:rFonts w:cs="TimesNewRomanPSMT"/>
        </w:rPr>
        <w:t>raju ponude u roku od 3 (tri) dana od isteka roka za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dostavu ponuda i o tome sastavljaju zapisnik.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 slučaju odbijanja ponuda odgovarajuće se primjenjuje odredbe Zakona o javnoj nabavi.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Ovlašteni predstavnici naručitelja pregledavaju i ocjenjuju ponude na </w:t>
      </w:r>
      <w:r w:rsidRPr="00F476EA">
        <w:rPr>
          <w:rFonts w:cs="TimesNewRomanPSMT"/>
        </w:rPr>
        <w:t>temelju uvjeta i zahtjeva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iz poziva na dostavu ponuda.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 postupku pregleda i ocjene ponude može sudjelovati najmanje jedan ovlašteni predstavnik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naručitelja koji posjeduje važeći certifikat u području javne nabave.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Postupak pregleda i ocjene ponuda obavl</w:t>
      </w:r>
      <w:r w:rsidRPr="00F476EA">
        <w:rPr>
          <w:rFonts w:cs="Times#20New#20Roman"/>
        </w:rPr>
        <w:t>jaju stručne osobe i /ili stručne službe naručitelja, te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ako je potrebno neovisne stručne osobe, te se o istome sastavlja zapisnik.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F476EA">
        <w:rPr>
          <w:rFonts w:cs="TimesNewRomanPS-BoldMT"/>
          <w:b/>
          <w:bCs/>
        </w:rPr>
        <w:t>X KRITERIJ ZA ODABIR PONUDE</w:t>
      </w:r>
    </w:p>
    <w:p w:rsidR="00F476EA" w:rsidRDefault="00F476EA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13.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Kriterij za odabir ponude je najniža cijena ili ekonomski najpovoljnija ponuda.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Ukoliko je kriterij odabira ekonomski najpovoljnija ponuda osim kriterija cijene mogu se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>koristiti i npr. kriterij kv</w:t>
      </w:r>
      <w:r w:rsidRPr="00F476EA">
        <w:rPr>
          <w:rFonts w:cs="Times#20New#20Roman"/>
        </w:rPr>
        <w:t>alitete, tehničke prednosti, estetske i funkcionalne osobine, ekološke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osobine, operativni troškovi, ekonomičnost, datum isporuke i rok isporuke ili rok izvršenja 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dr. te je u zapisniku o otvaranju, pregledu i ocjeni ponuda potrebno obrazložiti izabranu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ponudu.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  <w:r w:rsidRPr="00F476EA">
        <w:rPr>
          <w:rFonts w:cs="TimesNewRomanPS-BoldMT"/>
          <w:b/>
          <w:bCs/>
        </w:rPr>
        <w:t xml:space="preserve">XI </w:t>
      </w:r>
      <w:r w:rsidRPr="00F476EA">
        <w:rPr>
          <w:rFonts w:cs="Times#20New#20Roman,Bold"/>
          <w:b/>
          <w:bCs/>
        </w:rPr>
        <w:t>ODABIR I PONIŠTENJE POSTUPKA</w:t>
      </w:r>
    </w:p>
    <w:p w:rsidR="00F476EA" w:rsidRDefault="00F476EA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14.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NewRomanPSMT"/>
        </w:rPr>
        <w:t xml:space="preserve">Kod nabave bagatelne vrijednosti </w:t>
      </w:r>
      <w:r w:rsidRPr="00F476EA">
        <w:rPr>
          <w:rFonts w:cs="Times#20New#20Roman"/>
        </w:rPr>
        <w:t>jednake ili veće 70.000,00 kuna, Naručitelj na osnovi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rezultata pregleda i ocjene ponuda donosi Obavijest o odabiru najpovoljnije ponude koji se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temelji na kriteriju za odabir ponude.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Obavijest o odabiru najpovoljnije ponude obvezno sadrži: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1. </w:t>
      </w:r>
      <w:r w:rsidRPr="00F476EA">
        <w:rPr>
          <w:rFonts w:cs="Times#20New#20Roman"/>
        </w:rPr>
        <w:t>podatke o naručitelju,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2. predmet nabave za koje se donosi obavijest,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3. </w:t>
      </w:r>
      <w:r w:rsidRPr="00F476EA">
        <w:rPr>
          <w:rFonts w:cs="Times#20New#20Roman"/>
        </w:rPr>
        <w:t>naziv ponuditelja čija je ponuda odabrana za sklapanje ugovora o nabavi,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4. razloge odbijanja ponuda,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 xml:space="preserve">5. </w:t>
      </w:r>
      <w:r w:rsidRPr="00F476EA">
        <w:rPr>
          <w:rFonts w:cs="Times#20New#20Roman"/>
        </w:rPr>
        <w:t>datum donošenja i p</w:t>
      </w:r>
      <w:r w:rsidRPr="00F476EA">
        <w:rPr>
          <w:rFonts w:cs="TimesNewRomanPSMT"/>
        </w:rPr>
        <w:t>otpis odgovorne osobe.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Obavijest o odabiru najpovoljnije ponude s preslikom zapisnika o otvaranju, pregledu i ocjeni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ponuda naručitelj je obvezan bez odgode istovremeno dostaviti svakom ponuditelju na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dokaziv način (dostavnica, povratnica, izvješće o uspješnom slanju telefaksom, potvrda emailom,</w:t>
      </w:r>
      <w:r w:rsidR="00F476EA" w:rsidRPr="00F476EA">
        <w:rPr>
          <w:rFonts w:cs="Times#20New#20Roman"/>
        </w:rPr>
        <w:t xml:space="preserve"> </w:t>
      </w:r>
      <w:r w:rsidRPr="00F476EA">
        <w:rPr>
          <w:rFonts w:cs="Times#20New#20Roman"/>
        </w:rPr>
        <w:t>objavom na internetskim stranicama naručitelja).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Rok za donošenje Obavijesti o odabiru najpovoljnije ponude iznosi 10 dana od isteka roka za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dostavu ponuda.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Naručitelj objavom obavijesti o odabiru najpovoljnije ponude odnosno njenom izvršenom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dostavom na dokaziv način stječe uvjete za sklapanje ugovora o nabavi.</w:t>
      </w: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</w:p>
    <w:p w:rsidR="00B54C7E" w:rsidRPr="00F476EA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F476EA">
        <w:rPr>
          <w:rFonts w:cs="Times#20New#20Roman,Bold"/>
          <w:b/>
          <w:bCs/>
        </w:rPr>
        <w:t>Članak 15.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Na</w:t>
      </w:r>
      <w:r w:rsidRPr="00F476EA">
        <w:rPr>
          <w:rFonts w:cs="Times#20New#20Roman"/>
        </w:rPr>
        <w:t xml:space="preserve">ručitelj će poništiti </w:t>
      </w:r>
      <w:r w:rsidRPr="00F476EA">
        <w:rPr>
          <w:rFonts w:cs="TimesNewRomanPSMT"/>
        </w:rPr>
        <w:t>postupak nabave bagateln</w:t>
      </w:r>
      <w:r w:rsidRPr="00F476EA">
        <w:rPr>
          <w:rFonts w:cs="Times#20New#20Roman"/>
        </w:rPr>
        <w:t xml:space="preserve">e vrijednosti jednake ili veće </w:t>
      </w:r>
      <w:r w:rsidRPr="00F476EA">
        <w:rPr>
          <w:rFonts w:cs="TimesNewRomanPSMT"/>
        </w:rPr>
        <w:t>70.000,00 kuna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iz razloga propisanih odredbama Zakona o javnoj nabavi.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lastRenderedPageBreak/>
        <w:t>Ako postoje razlozi za poništenje postupka nabave bagatelne vrijednosti, naručitelj bez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>odgode donosi Obavijest o poništenju postupka nabave bagatelne vri</w:t>
      </w:r>
      <w:r w:rsidRPr="00F476EA">
        <w:rPr>
          <w:rFonts w:cs="TimesNewRomanPSMT"/>
        </w:rPr>
        <w:t>jednosti.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U Obavijesti o poništenju postupka nabave bagatelne vrijednosti, naručitelj navodi: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1. </w:t>
      </w:r>
      <w:r w:rsidRPr="00F476EA">
        <w:rPr>
          <w:rFonts w:cs="Times#20New#20Roman"/>
        </w:rPr>
        <w:t>podatke o naručitelju,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</w:rPr>
      </w:pPr>
      <w:r w:rsidRPr="00F476EA">
        <w:rPr>
          <w:rFonts w:cs="TimesNewRomanPSMT"/>
        </w:rPr>
        <w:t>2. predmet nabave,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3. </w:t>
      </w:r>
      <w:r w:rsidRPr="00F476EA">
        <w:rPr>
          <w:rFonts w:cs="Times#20New#20Roman"/>
        </w:rPr>
        <w:t>obavijest o poništenju,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4. </w:t>
      </w:r>
      <w:r w:rsidRPr="00F476EA">
        <w:rPr>
          <w:rFonts w:cs="Times#20New#20Roman"/>
        </w:rPr>
        <w:t>obrazloženje razloga poništenja,</w:t>
      </w:r>
    </w:p>
    <w:p w:rsidR="00B54C7E" w:rsidRPr="00F476EA" w:rsidRDefault="00B54C7E" w:rsidP="0023330F">
      <w:pPr>
        <w:autoSpaceDE w:val="0"/>
        <w:autoSpaceDN w:val="0"/>
        <w:adjustRightInd w:val="0"/>
        <w:spacing w:after="0" w:line="240" w:lineRule="auto"/>
        <w:ind w:firstLine="708"/>
        <w:rPr>
          <w:rFonts w:cs="Times#20New#20Roman"/>
        </w:rPr>
      </w:pPr>
      <w:r w:rsidRPr="00F476EA">
        <w:rPr>
          <w:rFonts w:cs="TimesNewRomanPSMT"/>
        </w:rPr>
        <w:t xml:space="preserve">5. </w:t>
      </w:r>
      <w:r w:rsidRPr="00F476EA">
        <w:rPr>
          <w:rFonts w:cs="Times#20New#20Roman"/>
        </w:rPr>
        <w:t>datum donošenja i potpis odgovorne osobe.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Rok za donošenje Obavijesti o poništenju postupka bagatelne nabave iznosi 10 dana od isteka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NewRomanPSMT"/>
        </w:rPr>
        <w:t>roka za dostavu ponuda.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Obavijest o poništenju postupka bagatelne nabave s preslikom zapisnika o otvaranju, pregledu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476EA">
        <w:rPr>
          <w:rFonts w:cs="Times#20New#20Roman"/>
        </w:rPr>
        <w:t xml:space="preserve">i ocjeni ponuda naručitelj je obvezan bez odgode istovremeno dostaviti </w:t>
      </w:r>
      <w:r w:rsidRPr="00F476EA">
        <w:rPr>
          <w:rFonts w:cs="TimesNewRomanPSMT"/>
        </w:rPr>
        <w:t>svakom ponuditelju</w:t>
      </w:r>
    </w:p>
    <w:p w:rsidR="00B54C7E" w:rsidRPr="00F476EA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"/>
        </w:rPr>
      </w:pPr>
      <w:r w:rsidRPr="00F476EA">
        <w:rPr>
          <w:rFonts w:cs="Times#20New#20Roman"/>
        </w:rPr>
        <w:t>na dokaziv način (dostavnica, povratnica, izvješće o uspješnom slanju telefaksom, potvrda e</w:t>
      </w:r>
      <w:r w:rsidR="00F476EA">
        <w:rPr>
          <w:rFonts w:cs="Times#20New#20Roman"/>
        </w:rPr>
        <w:t>-</w:t>
      </w:r>
      <w:r w:rsidRPr="00F476EA">
        <w:rPr>
          <w:rFonts w:cs="Times#20New#20Roman"/>
        </w:rPr>
        <w:t>mailom,</w:t>
      </w:r>
      <w:r w:rsidR="00F476EA" w:rsidRPr="00F476EA">
        <w:rPr>
          <w:rFonts w:cs="Times#20New#20Roman"/>
        </w:rPr>
        <w:t xml:space="preserve"> </w:t>
      </w:r>
      <w:r w:rsidRPr="00F476EA">
        <w:rPr>
          <w:rFonts w:cs="Times#20New#20Roman"/>
        </w:rPr>
        <w:t>objavom na internetskim stranicama naručitelja).</w:t>
      </w:r>
    </w:p>
    <w:p w:rsid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E87D27" w:rsidRDefault="00E87D27" w:rsidP="00B54C7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B54C7E" w:rsidRDefault="00B54C7E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  <w:r w:rsidRPr="00F476EA">
        <w:rPr>
          <w:rFonts w:cs="TimesNewRomanPS-BoldMT"/>
          <w:b/>
          <w:bCs/>
        </w:rPr>
        <w:t>XII PRIJ</w:t>
      </w:r>
      <w:r w:rsidRPr="00F476EA">
        <w:rPr>
          <w:rFonts w:cs="Times#20New#20Roman,Bold"/>
          <w:b/>
          <w:bCs/>
        </w:rPr>
        <w:t>ELAZNE I ZAVRŠNE ODREDBE</w:t>
      </w:r>
    </w:p>
    <w:p w:rsidR="00F476EA" w:rsidRPr="00F476EA" w:rsidRDefault="00F476EA" w:rsidP="00B54C7E">
      <w:pPr>
        <w:autoSpaceDE w:val="0"/>
        <w:autoSpaceDN w:val="0"/>
        <w:adjustRightInd w:val="0"/>
        <w:spacing w:after="0" w:line="240" w:lineRule="auto"/>
        <w:rPr>
          <w:rFonts w:cs="Times#20New#20Roman,Bold"/>
          <w:b/>
          <w:bCs/>
        </w:rPr>
      </w:pPr>
    </w:p>
    <w:p w:rsidR="00B54C7E" w:rsidRPr="008B7358" w:rsidRDefault="00B54C7E" w:rsidP="00F476EA">
      <w:pPr>
        <w:autoSpaceDE w:val="0"/>
        <w:autoSpaceDN w:val="0"/>
        <w:adjustRightInd w:val="0"/>
        <w:spacing w:after="0" w:line="240" w:lineRule="auto"/>
        <w:jc w:val="center"/>
        <w:rPr>
          <w:rFonts w:cs="Times#20New#20Roman,Bold"/>
          <w:b/>
          <w:bCs/>
        </w:rPr>
      </w:pPr>
      <w:r w:rsidRPr="008B7358">
        <w:rPr>
          <w:rFonts w:cs="Times#20New#20Roman,Bold"/>
          <w:b/>
          <w:bCs/>
        </w:rPr>
        <w:t>Članak 16.</w:t>
      </w:r>
    </w:p>
    <w:p w:rsidR="008B7358" w:rsidRPr="008B7358" w:rsidRDefault="00B54C7E" w:rsidP="008B7358">
      <w:pPr>
        <w:pStyle w:val="Naslov3"/>
        <w:rPr>
          <w:rFonts w:asciiTheme="minorHAnsi" w:hAnsiTheme="minorHAnsi"/>
          <w:lang w:val="hr-HR"/>
        </w:rPr>
      </w:pPr>
      <w:r w:rsidRPr="008B7358">
        <w:rPr>
          <w:rFonts w:asciiTheme="minorHAnsi" w:hAnsiTheme="minorHAnsi" w:cs="Times#20New#20Roman"/>
          <w:lang w:val="hr-HR"/>
        </w:rPr>
        <w:t xml:space="preserve">Ovaj Pravilnik stupa </w:t>
      </w:r>
      <w:r w:rsidR="008B7358" w:rsidRPr="008B7358">
        <w:rPr>
          <w:rFonts w:asciiTheme="minorHAnsi" w:hAnsiTheme="minorHAnsi" w:cs="Times#20New#20Roman"/>
          <w:lang w:val="hr-HR"/>
        </w:rPr>
        <w:t>na snagu danom donošenja.</w:t>
      </w:r>
    </w:p>
    <w:p w:rsidR="008B7358" w:rsidRPr="008B7358" w:rsidRDefault="008B7358" w:rsidP="008B7358">
      <w:pPr>
        <w:rPr>
          <w:lang w:eastAsia="hr-HR"/>
        </w:rPr>
      </w:pPr>
    </w:p>
    <w:p w:rsidR="008B7358" w:rsidRPr="008B7358" w:rsidRDefault="008B7358" w:rsidP="008B7358">
      <w:pPr>
        <w:pStyle w:val="Naslov3"/>
        <w:rPr>
          <w:rFonts w:asciiTheme="minorHAnsi" w:hAnsiTheme="minorHAnsi"/>
          <w:sz w:val="22"/>
          <w:szCs w:val="22"/>
          <w:lang w:val="hr-HR"/>
        </w:rPr>
      </w:pPr>
      <w:r w:rsidRPr="008B7358">
        <w:rPr>
          <w:rFonts w:asciiTheme="minorHAnsi" w:hAnsiTheme="minorHAnsi"/>
          <w:sz w:val="22"/>
          <w:szCs w:val="22"/>
          <w:lang w:val="hr-HR"/>
        </w:rPr>
        <w:t>Klasa: 400-02/13-01/08</w:t>
      </w:r>
    </w:p>
    <w:p w:rsidR="008B7358" w:rsidRPr="008B7358" w:rsidRDefault="008B7358" w:rsidP="008B7358">
      <w:pPr>
        <w:pStyle w:val="Naslov3"/>
        <w:rPr>
          <w:rFonts w:asciiTheme="minorHAnsi" w:hAnsiTheme="minorHAnsi"/>
          <w:sz w:val="22"/>
          <w:szCs w:val="22"/>
          <w:lang w:val="hr-HR"/>
        </w:rPr>
      </w:pPr>
      <w:r w:rsidRPr="008B7358">
        <w:rPr>
          <w:rFonts w:asciiTheme="minorHAnsi" w:hAnsiTheme="minorHAnsi"/>
          <w:sz w:val="22"/>
          <w:szCs w:val="22"/>
          <w:lang w:val="hr-HR"/>
        </w:rPr>
        <w:t>Ur. broj : 2125-25/01-13-01</w:t>
      </w:r>
    </w:p>
    <w:p w:rsidR="008B7358" w:rsidRPr="008B7358" w:rsidRDefault="008B7358" w:rsidP="008B7358">
      <w:pPr>
        <w:tabs>
          <w:tab w:val="left" w:pos="1289"/>
        </w:tabs>
        <w:ind w:right="-523"/>
        <w:rPr>
          <w:color w:val="333333"/>
        </w:rPr>
      </w:pPr>
      <w:r w:rsidRPr="008B7358">
        <w:rPr>
          <w:color w:val="333333"/>
        </w:rPr>
        <w:t>U Karlobagu, 23. prosinca 2013.</w:t>
      </w:r>
    </w:p>
    <w:p w:rsidR="008B7358" w:rsidRPr="008B7358" w:rsidRDefault="008B7358" w:rsidP="008B7358">
      <w:pPr>
        <w:tabs>
          <w:tab w:val="left" w:pos="1289"/>
        </w:tabs>
        <w:ind w:right="-523"/>
        <w:rPr>
          <w:color w:val="333333"/>
        </w:rPr>
      </w:pPr>
    </w:p>
    <w:p w:rsidR="008B7358" w:rsidRPr="008B7358" w:rsidRDefault="008B7358" w:rsidP="008B7358">
      <w:pPr>
        <w:tabs>
          <w:tab w:val="left" w:pos="1289"/>
        </w:tabs>
        <w:spacing w:after="0" w:line="240" w:lineRule="auto"/>
        <w:ind w:right="-523"/>
        <w:rPr>
          <w:color w:val="333333"/>
        </w:rPr>
      </w:pP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  <w:t>Ravnatelj</w:t>
      </w:r>
    </w:p>
    <w:p w:rsidR="008B7358" w:rsidRPr="008B7358" w:rsidRDefault="008B7358" w:rsidP="008B7358">
      <w:pPr>
        <w:tabs>
          <w:tab w:val="left" w:pos="1289"/>
        </w:tabs>
        <w:spacing w:after="0" w:line="240" w:lineRule="auto"/>
        <w:ind w:right="-523"/>
        <w:rPr>
          <w:color w:val="333333"/>
        </w:rPr>
      </w:pP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</w:r>
      <w:r w:rsidRPr="008B7358">
        <w:rPr>
          <w:color w:val="333333"/>
        </w:rPr>
        <w:tab/>
        <w:t>Mladen Kukina</w:t>
      </w:r>
    </w:p>
    <w:p w:rsidR="008B7358" w:rsidRDefault="008B7358" w:rsidP="008B7358">
      <w:pPr>
        <w:tabs>
          <w:tab w:val="left" w:pos="1289"/>
        </w:tabs>
        <w:spacing w:line="240" w:lineRule="auto"/>
        <w:ind w:right="-523"/>
        <w:rPr>
          <w:rFonts w:ascii="Bookman Old Style" w:hAnsi="Bookman Old Style"/>
          <w:color w:val="333333"/>
        </w:rPr>
      </w:pPr>
    </w:p>
    <w:p w:rsidR="008B7358" w:rsidRDefault="008B7358" w:rsidP="008B7358">
      <w:pPr>
        <w:tabs>
          <w:tab w:val="left" w:pos="1289"/>
        </w:tabs>
        <w:ind w:right="-523"/>
        <w:rPr>
          <w:rFonts w:ascii="Bookman Old Style" w:hAnsi="Bookman Old Style"/>
          <w:color w:val="333333"/>
        </w:rPr>
      </w:pPr>
    </w:p>
    <w:p w:rsidR="008B7358" w:rsidRDefault="008B7358" w:rsidP="008B7358">
      <w:pPr>
        <w:tabs>
          <w:tab w:val="left" w:pos="1289"/>
        </w:tabs>
        <w:spacing w:after="0" w:line="240" w:lineRule="auto"/>
        <w:ind w:right="-523"/>
        <w:rPr>
          <w:rFonts w:ascii="Bookman Old Style" w:hAnsi="Bookman Old Style"/>
          <w:color w:val="333333"/>
        </w:rPr>
      </w:pP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  <w:r>
        <w:rPr>
          <w:rFonts w:ascii="Bookman Old Style" w:hAnsi="Bookman Old Style"/>
          <w:color w:val="333333"/>
        </w:rPr>
        <w:tab/>
      </w:r>
    </w:p>
    <w:sectPr w:rsidR="008B7358" w:rsidSect="008B7358">
      <w:foot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C6" w:rsidRDefault="000505C6" w:rsidP="008B7358">
      <w:pPr>
        <w:spacing w:after="0" w:line="240" w:lineRule="auto"/>
      </w:pPr>
      <w:r>
        <w:separator/>
      </w:r>
    </w:p>
  </w:endnote>
  <w:endnote w:type="continuationSeparator" w:id="0">
    <w:p w:rsidR="000505C6" w:rsidRDefault="000505C6" w:rsidP="008B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,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#20New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504122"/>
      <w:docPartObj>
        <w:docPartGallery w:val="Page Numbers (Bottom of Page)"/>
        <w:docPartUnique/>
      </w:docPartObj>
    </w:sdtPr>
    <w:sdtEndPr/>
    <w:sdtContent>
      <w:p w:rsidR="0023330F" w:rsidRDefault="002333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A9">
          <w:rPr>
            <w:noProof/>
          </w:rPr>
          <w:t>1</w:t>
        </w:r>
        <w:r>
          <w:fldChar w:fldCharType="end"/>
        </w:r>
      </w:p>
    </w:sdtContent>
  </w:sdt>
  <w:p w:rsidR="008B7358" w:rsidRDefault="008B73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C6" w:rsidRDefault="000505C6" w:rsidP="008B7358">
      <w:pPr>
        <w:spacing w:after="0" w:line="240" w:lineRule="auto"/>
      </w:pPr>
      <w:r>
        <w:separator/>
      </w:r>
    </w:p>
  </w:footnote>
  <w:footnote w:type="continuationSeparator" w:id="0">
    <w:p w:rsidR="000505C6" w:rsidRDefault="000505C6" w:rsidP="008B7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C7E"/>
    <w:rsid w:val="000505C6"/>
    <w:rsid w:val="001514D5"/>
    <w:rsid w:val="0023330F"/>
    <w:rsid w:val="00250666"/>
    <w:rsid w:val="0027144F"/>
    <w:rsid w:val="00283D14"/>
    <w:rsid w:val="003837D5"/>
    <w:rsid w:val="003D7A15"/>
    <w:rsid w:val="00487A50"/>
    <w:rsid w:val="004D538C"/>
    <w:rsid w:val="007A4387"/>
    <w:rsid w:val="007F3D68"/>
    <w:rsid w:val="0087638D"/>
    <w:rsid w:val="00894178"/>
    <w:rsid w:val="008B7358"/>
    <w:rsid w:val="00901FA9"/>
    <w:rsid w:val="00942A08"/>
    <w:rsid w:val="00A451BD"/>
    <w:rsid w:val="00B54C7E"/>
    <w:rsid w:val="00CE5F97"/>
    <w:rsid w:val="00D41975"/>
    <w:rsid w:val="00D45AF1"/>
    <w:rsid w:val="00E40140"/>
    <w:rsid w:val="00E87D27"/>
    <w:rsid w:val="00EE31FD"/>
    <w:rsid w:val="00F11D73"/>
    <w:rsid w:val="00F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AACB-B699-4036-92E6-342421C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97"/>
  </w:style>
  <w:style w:type="paragraph" w:styleId="Naslov1">
    <w:name w:val="heading 1"/>
    <w:basedOn w:val="Normal"/>
    <w:next w:val="Normal"/>
    <w:link w:val="Naslov1Char"/>
    <w:qFormat/>
    <w:rsid w:val="008B735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B7358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7358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8B7358"/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8B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7358"/>
  </w:style>
  <w:style w:type="paragraph" w:styleId="Podnoje">
    <w:name w:val="footer"/>
    <w:basedOn w:val="Normal"/>
    <w:link w:val="PodnojeChar"/>
    <w:uiPriority w:val="99"/>
    <w:unhideWhenUsed/>
    <w:rsid w:val="008B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7358"/>
  </w:style>
  <w:style w:type="paragraph" w:styleId="Tekstbalonia">
    <w:name w:val="Balloon Text"/>
    <w:basedOn w:val="Normal"/>
    <w:link w:val="TekstbaloniaChar"/>
    <w:uiPriority w:val="99"/>
    <w:semiHidden/>
    <w:unhideWhenUsed/>
    <w:rsid w:val="00E8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12</cp:revision>
  <cp:lastPrinted>2014-04-04T11:49:00Z</cp:lastPrinted>
  <dcterms:created xsi:type="dcterms:W3CDTF">2014-01-17T18:39:00Z</dcterms:created>
  <dcterms:modified xsi:type="dcterms:W3CDTF">2014-04-04T11:49:00Z</dcterms:modified>
</cp:coreProperties>
</file>